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  <w:u w:val="none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  <w:u w:val="none"/>
        </w:rPr>
        <w:t>淮安市第二届青少年科技创新</w:t>
      </w: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  <w:u w:val="none"/>
        </w:rPr>
        <w:t>“市长奖”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  <w:u w:val="none"/>
        </w:rPr>
        <w:t>获奖人选名单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一、淮安市第二届青少年科技创新市</w:t>
      </w:r>
      <w:bookmarkStart w:id="0" w:name="_GoBack"/>
      <w:bookmarkEnd w:id="0"/>
      <w:r>
        <w:rPr>
          <w:rFonts w:hint="eastAsia"/>
          <w:sz w:val="32"/>
          <w:szCs w:val="32"/>
        </w:rPr>
        <w:t>长奖（按姓氏笔画排序）</w:t>
      </w:r>
    </w:p>
    <w:tbl>
      <w:tblPr>
        <w:tblStyle w:val="4"/>
        <w:tblpPr w:leftFromText="180" w:rightFromText="180" w:vertAnchor="text" w:horzAnchor="page" w:tblpX="1394" w:tblpY="132"/>
        <w:tblOverlap w:val="never"/>
        <w:tblW w:w="8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2070"/>
        <w:gridCol w:w="56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刘馨怡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淮安外国语学校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苏元莅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淮阴师范学院第一附属小学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费加坤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涟水县陈师镇中心小学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钱星宇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江苏省清江中学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程子健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淮安市实验小学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二、淮安市第二届青少年科技创新市长奖提名奖（按姓氏笔画排序）</w:t>
      </w:r>
    </w:p>
    <w:tbl>
      <w:tblPr>
        <w:tblStyle w:val="4"/>
        <w:tblpPr w:leftFromText="180" w:rightFromText="180" w:vertAnchor="text" w:horzAnchor="page" w:tblpX="1394" w:tblpY="132"/>
        <w:tblOverlap w:val="never"/>
        <w:tblW w:w="88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125"/>
        <w:gridCol w:w="67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邢祎航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淮阴师范学院第一附属小学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许泽凡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江苏省淮阴中学教育集团淮安市新淮高级中学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孙语秋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淮阴师范学院第一附属小学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  梦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江苏省淮安工业中等专业学校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汪浏阳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淮安市开明中学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张珺奕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淮安市开明中学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徐浩卿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淮阴师范学院第一附属小学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郭  力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淮安市高级职业技术学校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董佳熠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淮安市实验小学长征校区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董修远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淮阴师范学院第一附属小学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三、淮安市第二届青少年科技创新市长奖辅导老师奖（按姓氏笔画排序）</w:t>
      </w:r>
    </w:p>
    <w:tbl>
      <w:tblPr>
        <w:tblStyle w:val="4"/>
        <w:tblpPr w:leftFromText="180" w:rightFromText="180" w:vertAnchor="text" w:horzAnchor="page" w:tblpX="1394" w:tblpY="132"/>
        <w:tblOverlap w:val="never"/>
        <w:tblW w:w="8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2070"/>
        <w:gridCol w:w="56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朱丽莉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淮安市实验小学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  华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涟水县陈师镇中心小学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严启军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淮阴师范学院第一附属小学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  伟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淮阴工学院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冀叶亮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金湖县实验小学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A455D"/>
    <w:rsid w:val="490A455D"/>
    <w:rsid w:val="53A376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2018-08-10T07:48:00Z</dcterms:created>
  <dc:creator>十八子</dc:creator>
  <cp:lastModifiedBy>十八子</cp:lastModifiedBy>
  <dcterms:modified xsi:type="dcterms:W3CDTF">2018-08-10T07:53:43Z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